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4AAADC69" w:rsidR="00586DBF" w:rsidRDefault="00D62261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33188F">
        <w:rPr>
          <w:b/>
          <w:bCs/>
          <w:sz w:val="20"/>
          <w:szCs w:val="20"/>
          <w:u w:val="single"/>
        </w:rPr>
        <w:t>April 19th</w:t>
      </w:r>
      <w:r w:rsidR="00A1495B">
        <w:rPr>
          <w:b/>
          <w:bCs/>
          <w:sz w:val="20"/>
          <w:szCs w:val="20"/>
          <w:u w:val="single"/>
        </w:rPr>
        <w:t>, 202</w:t>
      </w:r>
      <w:r w:rsidR="003F2645">
        <w:rPr>
          <w:b/>
          <w:bCs/>
          <w:sz w:val="20"/>
          <w:szCs w:val="20"/>
          <w:u w:val="single"/>
        </w:rPr>
        <w:t>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33188F">
        <w:rPr>
          <w:b/>
          <w:bCs/>
          <w:sz w:val="20"/>
          <w:szCs w:val="20"/>
          <w:u w:val="single"/>
        </w:rPr>
        <w:t>7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48BF7296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739BCDEA" w14:textId="6AD786A9" w:rsidR="00D0175F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LRIP Bridge Status</w:t>
      </w:r>
      <w:r w:rsidR="0079348F">
        <w:rPr>
          <w:sz w:val="20"/>
          <w:szCs w:val="20"/>
        </w:rPr>
        <w:t xml:space="preserve"> – Sch</w:t>
      </w:r>
      <w:r w:rsidR="0033188F">
        <w:rPr>
          <w:sz w:val="20"/>
          <w:szCs w:val="20"/>
        </w:rPr>
        <w:t>aub and Yapp</w:t>
      </w:r>
    </w:p>
    <w:p w14:paraId="6955EB31" w14:textId="0A8A5186" w:rsidR="0033188F" w:rsidRDefault="0033188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Flood Control grant update for rip rap Schmidt bridge</w:t>
      </w:r>
    </w:p>
    <w:p w14:paraId="10A2BD5E" w14:textId="2EE6C20C" w:rsidR="0033188F" w:rsidRPr="00A54D76" w:rsidRDefault="0033188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 US Treasury fund usage discussion and April 30</w:t>
      </w:r>
      <w:r w:rsidRPr="003318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22 reporting deadline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67009B15" w14:textId="76BEF6B1" w:rsidR="00A05709" w:rsidRPr="00230304" w:rsidRDefault="00A05709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of Review Training by Board </w:t>
      </w:r>
      <w:proofErr w:type="gramStart"/>
      <w:r>
        <w:rPr>
          <w:sz w:val="20"/>
          <w:szCs w:val="20"/>
        </w:rPr>
        <w:t xml:space="preserve">–  </w:t>
      </w:r>
      <w:r w:rsidR="0033188F">
        <w:rPr>
          <w:sz w:val="20"/>
          <w:szCs w:val="20"/>
        </w:rPr>
        <w:t>Annual</w:t>
      </w:r>
      <w:proofErr w:type="gramEnd"/>
      <w:r w:rsidR="0033188F">
        <w:rPr>
          <w:sz w:val="20"/>
          <w:szCs w:val="20"/>
        </w:rPr>
        <w:t xml:space="preserve"> Training required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35B46CE1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33188F">
        <w:rPr>
          <w:sz w:val="20"/>
          <w:szCs w:val="20"/>
        </w:rPr>
        <w:t>5</w:t>
      </w:r>
      <w:r w:rsidR="0033188F" w:rsidRPr="0033188F">
        <w:rPr>
          <w:sz w:val="20"/>
          <w:szCs w:val="20"/>
          <w:vertAlign w:val="superscript"/>
        </w:rPr>
        <w:t>th</w:t>
      </w:r>
      <w:r w:rsidR="0033188F">
        <w:rPr>
          <w:sz w:val="20"/>
          <w:szCs w:val="20"/>
        </w:rPr>
        <w:t xml:space="preserve"> </w:t>
      </w:r>
      <w:proofErr w:type="spellStart"/>
      <w:r w:rsidR="00DF023E">
        <w:rPr>
          <w:sz w:val="20"/>
          <w:szCs w:val="20"/>
        </w:rPr>
        <w:t>th</w:t>
      </w:r>
      <w:proofErr w:type="spellEnd"/>
      <w:r w:rsidR="003F7F81">
        <w:rPr>
          <w:sz w:val="20"/>
          <w:szCs w:val="20"/>
        </w:rPr>
        <w:t xml:space="preserve"> Day </w:t>
      </w:r>
      <w:proofErr w:type="gramStart"/>
      <w:r w:rsidR="003F7F81">
        <w:rPr>
          <w:sz w:val="20"/>
          <w:szCs w:val="20"/>
        </w:rPr>
        <w:t xml:space="preserve">of </w:t>
      </w:r>
      <w:r w:rsidR="003F2645">
        <w:rPr>
          <w:sz w:val="20"/>
          <w:szCs w:val="20"/>
        </w:rPr>
        <w:t xml:space="preserve"> </w:t>
      </w:r>
      <w:r w:rsidR="0033188F">
        <w:rPr>
          <w:sz w:val="20"/>
          <w:szCs w:val="20"/>
        </w:rPr>
        <w:t>April</w:t>
      </w:r>
      <w:proofErr w:type="gramEnd"/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8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66A50C79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4DC771D" w14:textId="78D288B8" w:rsidR="008A2616" w:rsidRDefault="008A2616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FD3FE58" w14:textId="42D1476A" w:rsidR="008A2616" w:rsidRDefault="008A2616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71AD985A" w14:textId="2BBAB5A6" w:rsidR="008A2616" w:rsidRDefault="008A2616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4D76C02" w14:textId="77777777" w:rsidR="008A2616" w:rsidRDefault="008A2616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8A2616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8A0E" w14:textId="77777777" w:rsidR="008F13B6" w:rsidRDefault="008F13B6" w:rsidP="00131590">
      <w:pPr>
        <w:spacing w:after="0" w:line="240" w:lineRule="auto"/>
      </w:pPr>
      <w:r>
        <w:separator/>
      </w:r>
    </w:p>
  </w:endnote>
  <w:endnote w:type="continuationSeparator" w:id="0">
    <w:p w14:paraId="20778A54" w14:textId="77777777" w:rsidR="008F13B6" w:rsidRDefault="008F13B6" w:rsidP="0013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1FA0" w14:textId="77777777" w:rsidR="008F13B6" w:rsidRDefault="008F13B6" w:rsidP="00131590">
      <w:pPr>
        <w:spacing w:after="0" w:line="240" w:lineRule="auto"/>
      </w:pPr>
      <w:r>
        <w:separator/>
      </w:r>
    </w:p>
  </w:footnote>
  <w:footnote w:type="continuationSeparator" w:id="0">
    <w:p w14:paraId="6DD07B4A" w14:textId="77777777" w:rsidR="008F13B6" w:rsidRDefault="008F13B6" w:rsidP="0013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2061">
    <w:abstractNumId w:val="0"/>
  </w:num>
  <w:num w:numId="2" w16cid:durableId="201899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1590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3188F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A2616"/>
    <w:rsid w:val="008A27C9"/>
    <w:rsid w:val="008C13B2"/>
    <w:rsid w:val="008D003A"/>
    <w:rsid w:val="008F13B6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90"/>
  </w:style>
  <w:style w:type="paragraph" w:styleId="Footer">
    <w:name w:val="footer"/>
    <w:basedOn w:val="Normal"/>
    <w:link w:val="FooterChar"/>
    <w:uiPriority w:val="99"/>
    <w:unhideWhenUsed/>
    <w:rsid w:val="0013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-lincol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A2B6-30C4-49F4-A881-6712EF2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2022-04-02T21:43:00Z</cp:lastPrinted>
  <dcterms:created xsi:type="dcterms:W3CDTF">2022-04-02T21:48:00Z</dcterms:created>
  <dcterms:modified xsi:type="dcterms:W3CDTF">2022-04-02T21:48:00Z</dcterms:modified>
</cp:coreProperties>
</file>