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6228E589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4871CF">
        <w:rPr>
          <w:b/>
          <w:sz w:val="20"/>
          <w:szCs w:val="20"/>
          <w:u w:val="single"/>
        </w:rPr>
        <w:t xml:space="preserve">Wednesday </w:t>
      </w:r>
      <w:proofErr w:type="gramStart"/>
      <w:r w:rsidR="004871CF">
        <w:rPr>
          <w:b/>
          <w:sz w:val="20"/>
          <w:szCs w:val="20"/>
          <w:u w:val="single"/>
        </w:rPr>
        <w:t xml:space="preserve">February </w:t>
      </w:r>
      <w:r w:rsidR="00703922">
        <w:rPr>
          <w:b/>
          <w:sz w:val="20"/>
          <w:szCs w:val="20"/>
          <w:u w:val="single"/>
        </w:rPr>
        <w:t xml:space="preserve"> </w:t>
      </w:r>
      <w:r w:rsidR="004871CF">
        <w:rPr>
          <w:b/>
          <w:sz w:val="20"/>
          <w:szCs w:val="20"/>
          <w:u w:val="single"/>
        </w:rPr>
        <w:t>13</w:t>
      </w:r>
      <w:proofErr w:type="gramEnd"/>
      <w:r w:rsidR="005160F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4AC6798A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>T</w:t>
      </w:r>
      <w:r w:rsidR="00703922">
        <w:rPr>
          <w:sz w:val="20"/>
          <w:szCs w:val="20"/>
        </w:rPr>
        <w:t>reasurer’s Office W1306 County Rd E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77777777"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4FCE3709" w14:textId="45FB2FD1" w:rsidR="00B74C76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feedback on town’s road names with county</w:t>
      </w:r>
      <w:bookmarkStart w:id="0" w:name="_GoBack"/>
      <w:bookmarkEnd w:id="0"/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77777777"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2018-08-10T12:26:00Z</cp:lastPrinted>
  <dcterms:created xsi:type="dcterms:W3CDTF">2019-01-20T00:57:00Z</dcterms:created>
  <dcterms:modified xsi:type="dcterms:W3CDTF">2019-01-20T00:57:00Z</dcterms:modified>
</cp:coreProperties>
</file>